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ДОКУМЕНТОВ, ПРЕДСТАВЛЯЕМЫХ ЛИЦАМИ, ПРЕТЕНДУЮЩИМИ</w:t>
      </w:r>
    </w:p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НА ЗАМЕЩЕНИЕ ДОЛЖНОСТЕЙ, ПО КОТОРЫМ ПРЕДУСМОТРЕНО</w:t>
      </w:r>
    </w:p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ПРИСВОЕНИЕ СПЕЦИАЛЬНЫХ ЗВАНИЙ, И ДОЛЖНОСТЕЙ ФЕДЕРАЛЬНЫХ</w:t>
      </w:r>
    </w:p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ГОСУДАРСТВЕННЫХ ГРАЖДАНСКИХ СЛУЖАЩИХ </w:t>
      </w:r>
      <w:proofErr w:type="gramStart"/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СЛЕДСТВЕННОГО</w:t>
      </w:r>
      <w:proofErr w:type="gramEnd"/>
    </w:p>
    <w:p w:rsidR="00F16555" w:rsidRPr="00B81B80" w:rsidRDefault="00F16555" w:rsidP="00F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b/>
          <w:sz w:val="24"/>
          <w:szCs w:val="24"/>
        </w:rPr>
        <w:t>КОМИТЕТА РОССИЙСКОЙ ФЕДЕРАЦИИ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1. Личный листок по учету кадров (для поступающих на должности, по которым предусмотрено присвоение специальных званий), составленный в электронном виде, распечатанный и собственноручно подписанный.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2. Анкета кандидата на должность в системе Следственного комитета Российской Федерации, составленная в электронном виде, распечатанная и собственноручно подписанная.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3. Анкета, собственноручно заполненная и подписанная гражданином Российской Федерации, поступающим на федеральную государственную гражданскую службу, по форме, утвержденной распоряжением Правительства Российской Федерации от 26.05.2005 N 667-р (Собрание законодательства Российской Федерации, 2005, N 22, ст. 2192; 2007, N 43, ст. 5264), с приложением фотографии.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4. Заявление о поступлении на федеральную государственную службу и назначении на должность в системе Следственного комитета Российской Федерации, по которой предусмотрено присвоение специального звания, собственноручно составленное.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5. Заявление о поступлении на федеральную государственную гражданскую службу и замещении должности федерального государственного гражданского служащего Следственного комитета Российской Федерации, собственноручно составленное.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6. Автобиография (пишется собственноручно).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7. Заявление о согласии на проведение проверочных мероприятий.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8. Письменное согласие на обработку персональных данных.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9. Диплом об образовании с приложением к нему. При представлении диплома об образовании и приложения к нему на национальном языке представляется заверенный в установленном законодательством Российской Федерации порядке перевод.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Документы Федеральной службы по надзору в сфере образования и науки о признании Министерством образования и науки Российской Федерации диплома о высшем профессиональном образовании эквивалентным российскому диплому о высшем профессиональном образовании с соответствующим равенством прав при продолжении обучения и в профессиональной деятельности (для лиц, завершивших обучение после распада СССР в вузах, находящихся на территории бывших союзных республик).</w:t>
      </w:r>
      <w:proofErr w:type="gramEnd"/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11. Документы, подтверждающие государственную аккредитацию образовательной организации (для негосударственных образовательных организаций).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12. Документы о присвоении ученой степени и ученого звания (при наличии).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13. Документы, подтверждающие профессиональную переподготовку, повышение квалификации.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14. Удостоверения о награждении государственными, ведомственными и иными наградами (при наличии).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15. Паспорт гражданина Российской Федерации.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16. Копия паспорта супруги (супруга).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17. Свидетельства о государственной регистрации актов гражданского состояния (о заключении брака (расторжении брака), рождении детей и другие).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18. Военный билет или приписное свидетельство с необходимыми отметками (для военнообязанных и лиц, подлежащих призыву на военную службу).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19. Удостоверение, предъявитель которого имеет права и льготы, установленные законодательством Российской Федерации (при наличии).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заключение установленной формы (для кандидатов на должности, по которым предусмотрено присвоение специальных званий, - о наличии или отсутствии </w:t>
      </w:r>
      <w:r w:rsidRPr="00B81B80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заболевания,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форме, утвержденной постановлением Правительства Российской Федерации от 31.05.2014 N 500 "О медицинском освидетельствовании лиц на наличие или отсутствие заболевания, препятствующего поступлению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Федерации" (Собрание законодательства Российской Федерации, 2014, N 23, ст. 2989);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для кандидатов на должности федеральной государственной гражданской службы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N 001-ГС/у, утвержденной приказом Министерства здравоохранения и социального развития Российской Федерации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>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29.12.2009, регистрационный N 15878).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21. Справки из психоневрологического и наркологического диспансеров по месту жительства о том, что лицо, претендующее на замещение должности, не состоит на учете в связи с лечением от алкоголизма, наркомании, токсикомании, хронических и затяжных психических расстройств.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Справка об отсутствии медицинских противопоказаний для работы с использованием сведений, составляющих государственную тайну (для лиц, рассматриваемых кандидатами на должности, входящие в номенклатуру должностей работников, подлежащих оформлению на допуск к государственной тайне), по форме, утвержденной приказом Министерства здравоохранения и социального развития Российской Федерации от 26.08.2011 N 989н "Об утверждении перечня медицинских противопоказаний для работы с использованием сведений, составляющих государственную тайну, порядка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получения и формы справки об отсутствии медицинских противопоказаний для работы с использованием сведений, составляющих государственную тайну" (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юстиции Российской Федерации 11.10.2011, регистрационный N 22016).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23. Полис обязательного медицинского страхования.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24. Свидетельство о постановке на учет в налоговом органе.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25. Страховое свидетельство обязательного пенсионного страхования.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26. 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27.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Справка о доходах по форме 2-НДФЛ, утвержденной приказом Федеральной налоговой службы от 30.10.2015 N ММВ-7-11/485@ "Об утверждении формы сведений о доходах физического лица, порядка заполнения и формата ее представления в электронной форме" (зарегистрирован Министерством юстиции Российской Федерации 25.11.2015, регистрационный N 39848) (для лиц, работавших в других организациях, учреждениях, на предприятиях).</w:t>
      </w:r>
      <w:proofErr w:type="gramEnd"/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преследования, выданная по форме, установленной Административным регламентом Министерства внутренних дел Российской Федерации </w:t>
      </w:r>
      <w:r w:rsidRPr="00B81B80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07.11.2011 N 1121 (зарегистрирован Министерством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юстиции Российской Федерации 05.12.2011, регистрационный N 22509) с изменениями, внесенными приказами Министерства внутренних дел Российской Федерации от 04.02.2013 N 62 (зарегистрирован Министерством юстиции Российской Федерации 18.04.2013, регистрационный N 28199), от 05.05.2014 N 398 (зарегистрирован Министерством юстиции Российской Федерации 28.07.2014, регистрационный N 33314), от 19.02.2015 N 263 (зарегистрирован Министерством юстиции Российской Федерации 17.03.2015, регистрационный N 36474), от 28.06.2016 N 347 (зарегистрирован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02.11.2016, регистрационный N 44212).</w:t>
      </w:r>
      <w:proofErr w:type="gramEnd"/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30. Трудовая книжка с записью об увольнении с последнего места службы (работы).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31. По три цветные фотографии на матовой тонкой фотобумаге размером 3,5 </w:t>
      </w:r>
      <w:proofErr w:type="spellStart"/>
      <w:r w:rsidRPr="00B81B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4,5 см и 4 </w:t>
      </w:r>
      <w:proofErr w:type="spellStart"/>
      <w:r w:rsidRPr="00B81B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6 см (для лиц, имеющих специальное звание, - также одна фотография размером 9 </w:t>
      </w:r>
      <w:proofErr w:type="spellStart"/>
      <w:r w:rsidRPr="00B81B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12 см, все фотографии - в парадной форменной одежде, китель (жакет) синего цвета, без головного убора, бюст, анфас).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32. Заверенная надлежащим образом выписка из правового акта или копия правового акта о присвоении классного чина иного вида государственной службы, дипломатического ранга, воинского или специального звания (для лиц, ранее занимавших должности иного вида государственной службы).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33. Заключение, выданное Министерством внутренних дел Российской Федерации, о наличии гражданства Российской Федерации для лиц, проживавших после распада СССР на территории бывших союзных республик: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независимо от места рождения не имевших на 06.02.1992 регистрации по месту жительства в Российской Федерации, то есть на дату вступления в силу Закона Российской Федерации от 28.11.1991 N 1948-1 "О гражданстве Российской Федерации" (Ведомости Съезда народных депутатов и Верховного Совета Российской Федерации, 1992, N 6, ст. 243; 1993, N 29, ст. 1112;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1995, N 7, ст. 496; 1996, N 21, ст. 2579; 2002, N 22, ст. 2031);</w:t>
      </w:r>
      <w:proofErr w:type="gramEnd"/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документированных паспортом гражданина Российской Федерации в консульских учреждениях и дипломатических представительствах Российской Федерации;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прибывших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Российской Федерации после 06.02.1992 в несовершеннолетнем возрасте и первично документированных паспортом гражданина Российской Федерации;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после 06.02.1992 </w:t>
      </w: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выписанных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(снятых с регистрационного учета) с территории Российской Федерации и проживавших за ее пределами;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B80">
        <w:rPr>
          <w:rFonts w:ascii="Times New Roman" w:eastAsia="Times New Roman" w:hAnsi="Times New Roman" w:cs="Times New Roman"/>
          <w:sz w:val="24"/>
          <w:szCs w:val="24"/>
        </w:rPr>
        <w:t>являвшихся</w:t>
      </w:r>
      <w:proofErr w:type="gramEnd"/>
      <w:r w:rsidRPr="00B81B80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военнослужащими, которые по состоянию на 06.02.1992 проходили службу за пределами Российской Федерации;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являющихся членами семей военнослужащих, проходивших по состоянию на 06.02.1992 службу за пределами Российской Федерации, которые были документированы паспортами гражданина Российской Федерации на основании вкладышей о принадлежности к гражданству Российской Федерации, выдаваемых воинскими частями к паспортам гражданина СССР образца 1974 года и свидетельствам о рождении.</w:t>
      </w:r>
    </w:p>
    <w:p w:rsidR="00F16555" w:rsidRPr="00B81B80" w:rsidRDefault="00F16555" w:rsidP="00F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B80">
        <w:rPr>
          <w:rFonts w:ascii="Times New Roman" w:eastAsia="Times New Roman" w:hAnsi="Times New Roman" w:cs="Times New Roman"/>
          <w:sz w:val="24"/>
          <w:szCs w:val="24"/>
        </w:rPr>
        <w:t>34. Документ из дипломатического представительства или консульского учреждения государства прежнего проживания об утрате (прекращении) гражданства государства прежнего проживания (для лиц, проживавших после распада СССР на территории бывших союзных республик).</w:t>
      </w:r>
    </w:p>
    <w:p w:rsidR="005F1D89" w:rsidRDefault="005F1D89"/>
    <w:sectPr w:rsidR="005F1D89" w:rsidSect="005F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55"/>
    <w:rsid w:val="005F1D89"/>
    <w:rsid w:val="00F1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1573</Words>
  <Characters>8970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1</cp:revision>
  <dcterms:created xsi:type="dcterms:W3CDTF">2018-01-10T10:06:00Z</dcterms:created>
  <dcterms:modified xsi:type="dcterms:W3CDTF">2018-01-10T10:06:00Z</dcterms:modified>
</cp:coreProperties>
</file>